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F6945" w14:textId="3E08A0C9" w:rsidR="00F77564" w:rsidRDefault="00F77564"/>
    <w:p w14:paraId="3B712530" w14:textId="2257ADF9" w:rsidR="002C46E6" w:rsidRDefault="004D0F88">
      <w:r>
        <w:rPr>
          <w:noProof/>
        </w:rPr>
        <w:drawing>
          <wp:inline distT="0" distB="0" distL="0" distR="0" wp14:anchorId="7E3BA68E" wp14:editId="54E885FE">
            <wp:extent cx="5940425" cy="50570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72" cy="506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D7099" w14:textId="77777777" w:rsidR="004D0F88" w:rsidRDefault="004D0F88" w:rsidP="004D0F88">
      <w:pPr>
        <w:spacing w:after="0"/>
      </w:pPr>
      <w:r>
        <w:t>В самом разгаре осенняя сессия Онлайн-уроков финансовой грамотности для школьников с 5 по 11 класс, студентов техникумов и колледжей</w:t>
      </w:r>
      <w:r>
        <w:rPr>
          <w:rFonts w:ascii="Segoe UI Emoji" w:hAnsi="Segoe UI Emoji" w:cs="Segoe UI Emoji"/>
        </w:rPr>
        <w:t>✅</w:t>
      </w:r>
    </w:p>
    <w:p w14:paraId="0C355F4C" w14:textId="77777777" w:rsidR="004D0F88" w:rsidRDefault="004D0F88" w:rsidP="004D0F88">
      <w:pPr>
        <w:spacing w:after="0"/>
      </w:pPr>
    </w:p>
    <w:p w14:paraId="7695A58C" w14:textId="77777777" w:rsidR="004D0F88" w:rsidRDefault="004D0F88" w:rsidP="004D0F88">
      <w:pPr>
        <w:spacing w:after="0"/>
      </w:pPr>
      <w:r>
        <w:t xml:space="preserve">В расписание включены 5 тематических модулей в каждом по 4-6 уроков. Уроки охватывают все темы финансовой грамотности: от истории денег до инвестирования. У каждого модуля свой герой и уникальная локация, где разворачивается сюжет. </w:t>
      </w:r>
    </w:p>
    <w:p w14:paraId="65FCDBE0" w14:textId="77777777" w:rsidR="004D0F88" w:rsidRDefault="004D0F88" w:rsidP="004D0F88">
      <w:pPr>
        <w:spacing w:after="0"/>
      </w:pPr>
    </w:p>
    <w:p w14:paraId="308C0F7F" w14:textId="77777777" w:rsidR="004D0F88" w:rsidRDefault="004D0F88" w:rsidP="004D0F88">
      <w:pPr>
        <w:spacing w:after="0"/>
      </w:pPr>
      <w:r>
        <w:rPr>
          <w:rFonts w:ascii="Segoe UI Emoji" w:hAnsi="Segoe UI Emoji" w:cs="Segoe UI Emoji"/>
        </w:rPr>
        <w:t>📲</w:t>
      </w:r>
      <w:r>
        <w:t xml:space="preserve">Расписание онлайн-уроков, спецификации по каждой теме и иные материалы размещены на сайте: https://dni-fg.ru. </w:t>
      </w:r>
    </w:p>
    <w:p w14:paraId="083B3CED" w14:textId="77777777" w:rsidR="004D0F88" w:rsidRDefault="004D0F88" w:rsidP="004D0F88">
      <w:pPr>
        <w:spacing w:after="0"/>
      </w:pPr>
    </w:p>
    <w:p w14:paraId="3B257616" w14:textId="1C621043" w:rsidR="002C46E6" w:rsidRDefault="004D0F88" w:rsidP="004D0F88">
      <w:pPr>
        <w:spacing w:after="0"/>
      </w:pPr>
      <w:r>
        <w:t>Подключиться к урокам можно до 17 декабря.</w:t>
      </w:r>
    </w:p>
    <w:p w14:paraId="7916A364" w14:textId="5521C41B" w:rsidR="004D0F88" w:rsidRDefault="004D0F88" w:rsidP="004D0F88">
      <w:pPr>
        <w:spacing w:after="0"/>
      </w:pPr>
      <w:r w:rsidRPr="004D0F88">
        <w:t>Приглашаем ребят и педагогов активно использовать имеющуюся возможность повысить уровень своей финансовой грамотности!</w:t>
      </w:r>
    </w:p>
    <w:sectPr w:rsidR="004D0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CD"/>
    <w:rsid w:val="001554CD"/>
    <w:rsid w:val="002C46E6"/>
    <w:rsid w:val="004D0F88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050C"/>
  <w15:chartTrackingRefBased/>
  <w15:docId w15:val="{23B8AF2C-E0B2-4327-9978-38CE9283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2025-10-20T01:14:00Z</dcterms:created>
  <dcterms:modified xsi:type="dcterms:W3CDTF">2025-10-20T01:19:00Z</dcterms:modified>
</cp:coreProperties>
</file>