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8AC66" w14:textId="63DA89C3" w:rsidR="000D289E" w:rsidRDefault="000D289E" w:rsidP="000D289E">
      <w:pPr>
        <w:jc w:val="center"/>
      </w:pPr>
      <w:r w:rsidRPr="000D289E">
        <w:rPr>
          <w:rFonts w:ascii="Times New Roman" w:hAnsi="Times New Roman" w:cs="Times New Roman"/>
          <w:b/>
          <w:bCs/>
          <w:sz w:val="28"/>
          <w:szCs w:val="28"/>
        </w:rPr>
        <w:t>Прокуратура Куйтунского района разъясняет Мошенническая схема с обновлением банковских приложений.</w:t>
      </w:r>
    </w:p>
    <w:p w14:paraId="3014BA82" w14:textId="77777777" w:rsidR="000D289E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 xml:space="preserve">Мошенники начали чаще похищать деньги, представляясь сотрудниками банка и призывая срочно обновить мобильное приложение. </w:t>
      </w:r>
    </w:p>
    <w:p w14:paraId="15B0EC9A" w14:textId="77777777" w:rsidR="000D289E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 xml:space="preserve">Злоумышленники звонят и представляются сотрудниками банка, убеждая установить «правильную версию» приложения. Они настаивают на немедленном обновлении, иначе счета и карты клиента могут быть заблокированы. </w:t>
      </w:r>
    </w:p>
    <w:p w14:paraId="0163F10E" w14:textId="77777777" w:rsidR="000D289E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 xml:space="preserve">Затем мошенники присылают ссылку для скачивания обновления, которая ведет на специальный ресурс. После перехода экран блокируется, давая злоумышленникам доступ к устройству, в том числе в личный кабинет банковского приложения. Мошенники используют перехваченные смс-коды для вывода денежных средств со счета жертвы. </w:t>
      </w:r>
    </w:p>
    <w:p w14:paraId="52E1C775" w14:textId="77777777" w:rsidR="000D289E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 xml:space="preserve">Не переходите по сомнительным ссылкам: скачивайте и обновляйте приложения только через официальные приложения. </w:t>
      </w:r>
    </w:p>
    <w:p w14:paraId="344755FC" w14:textId="77777777" w:rsidR="000D289E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 xml:space="preserve">Не доверяйте неожиданным звонкам: банки не просят обновлять приложение по телефону или через мессенджеры. </w:t>
      </w:r>
    </w:p>
    <w:p w14:paraId="2141A59F" w14:textId="77777777" w:rsidR="000D289E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 xml:space="preserve">Свяжитесь с банком самостоятельно: при любых сомнениях позвоните в банк по официальному номеру, указанному на вашей карте или на официальном сайте банка. </w:t>
      </w:r>
    </w:p>
    <w:p w14:paraId="13A3781C" w14:textId="77777777" w:rsidR="000D289E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 xml:space="preserve">Блокируйте доступ при подозрениях: если вы уже перешли по подозрительной ссылке, немедленно обратитесь в банк и попросите временно заблокировать личный кабинет. </w:t>
      </w:r>
    </w:p>
    <w:p w14:paraId="687100E5" w14:textId="6E7B84D3" w:rsidR="00F77564" w:rsidRPr="000D289E" w:rsidRDefault="000D289E" w:rsidP="000D289E">
      <w:pPr>
        <w:rPr>
          <w:rFonts w:ascii="Times New Roman" w:hAnsi="Times New Roman" w:cs="Times New Roman"/>
          <w:sz w:val="28"/>
          <w:szCs w:val="28"/>
        </w:rPr>
      </w:pPr>
      <w:r w:rsidRPr="000D289E">
        <w:rPr>
          <w:rFonts w:ascii="Times New Roman" w:hAnsi="Times New Roman" w:cs="Times New Roman"/>
          <w:sz w:val="28"/>
          <w:szCs w:val="28"/>
        </w:rPr>
        <w:t>Берегите свои финансы и будьте бдительны к подобным попыткам обмана!</w:t>
      </w:r>
    </w:p>
    <w:sectPr w:rsidR="00F77564" w:rsidRPr="000D2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19"/>
    <w:rsid w:val="000D289E"/>
    <w:rsid w:val="003B6D19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B338"/>
  <w15:chartTrackingRefBased/>
  <w15:docId w15:val="{5B12B09B-F133-4380-A28C-6A7824F8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2025-04-17T00:50:00Z</dcterms:created>
  <dcterms:modified xsi:type="dcterms:W3CDTF">2025-04-17T00:51:00Z</dcterms:modified>
</cp:coreProperties>
</file>